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51F" w:rsidRPr="00DE551F" w:rsidRDefault="00DE551F" w:rsidP="00DE551F">
      <w:pPr>
        <w:contextualSpacing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DE551F">
        <w:rPr>
          <w:rFonts w:ascii="Times New Roman" w:hAnsi="Times New Roman" w:cs="Times New Roman"/>
          <w:sz w:val="32"/>
          <w:szCs w:val="32"/>
          <w:shd w:val="clear" w:color="auto" w:fill="FFFFFF"/>
        </w:rPr>
        <w:t>Peter the Great St. Petersburg Polytechnic University</w:t>
      </w:r>
    </w:p>
    <w:p w:rsidR="00DE551F" w:rsidRPr="00DE551F" w:rsidRDefault="00DE551F" w:rsidP="00DE551F">
      <w:pPr>
        <w:contextualSpacing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DE551F">
        <w:rPr>
          <w:rFonts w:ascii="Times New Roman" w:hAnsi="Times New Roman" w:cs="Times New Roman"/>
          <w:sz w:val="32"/>
          <w:szCs w:val="32"/>
          <w:shd w:val="clear" w:color="auto" w:fill="FFFFFF"/>
        </w:rPr>
        <w:t>_______________________________________</w:t>
      </w:r>
    </w:p>
    <w:p w:rsidR="00DE551F" w:rsidRPr="00DE551F" w:rsidRDefault="00DE551F" w:rsidP="00DE551F">
      <w:pPr>
        <w:contextualSpacing/>
        <w:jc w:val="center"/>
        <w:rPr>
          <w:rFonts w:ascii="Times New Roman" w:hAnsi="Times New Roman" w:cs="Times New Roman"/>
          <w:sz w:val="32"/>
          <w:szCs w:val="32"/>
          <w:lang w:val="en"/>
        </w:rPr>
      </w:pPr>
      <w:hyperlink r:id="rId6" w:history="1">
        <w:r w:rsidRPr="00DE551F">
          <w:rPr>
            <w:rStyle w:val="a5"/>
            <w:rFonts w:ascii="Times New Roman" w:hAnsi="Times New Roman" w:cs="Times New Roman"/>
            <w:color w:val="auto"/>
            <w:sz w:val="32"/>
            <w:szCs w:val="32"/>
            <w:lang w:val="en"/>
          </w:rPr>
          <w:t>Institute of Computer Science and Technology</w:t>
        </w:r>
      </w:hyperlink>
    </w:p>
    <w:p w:rsidR="00DE551F" w:rsidRPr="00DE551F" w:rsidRDefault="00DE551F" w:rsidP="00DE551F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DE551F">
        <w:rPr>
          <w:rFonts w:ascii="Times New Roman" w:hAnsi="Times New Roman" w:cs="Times New Roman"/>
          <w:sz w:val="32"/>
          <w:szCs w:val="32"/>
        </w:rPr>
        <w:t>Department of Computer Systems &amp; Software Engineering</w:t>
      </w: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Pr="00DC394C" w:rsidRDefault="00DE551F" w:rsidP="00DE551F">
      <w:pPr>
        <w:contextualSpacing/>
        <w:rPr>
          <w:rFonts w:ascii="Times New Roman" w:hAnsi="Times New Roman" w:cs="Times New Roman"/>
        </w:rPr>
      </w:pPr>
    </w:p>
    <w:p w:rsidR="00DE551F" w:rsidRPr="00297D11" w:rsidRDefault="00DE551F" w:rsidP="00DE551F">
      <w:pPr>
        <w:pStyle w:val="Standard"/>
        <w:spacing w:before="120"/>
        <w:contextualSpacing/>
        <w:jc w:val="center"/>
        <w:rPr>
          <w:rFonts w:cs="Times New Roman"/>
          <w:sz w:val="36"/>
          <w:szCs w:val="36"/>
          <w:lang w:val="en-US"/>
        </w:rPr>
      </w:pPr>
      <w:r w:rsidRPr="00297D11">
        <w:rPr>
          <w:rFonts w:cs="Times New Roman"/>
          <w:sz w:val="36"/>
          <w:szCs w:val="36"/>
          <w:lang w:val="en-US"/>
        </w:rPr>
        <w:t>Lecture</w:t>
      </w:r>
    </w:p>
    <w:p w:rsidR="00DE551F" w:rsidRPr="003C1AFE" w:rsidRDefault="003C1AFE" w:rsidP="00DE551F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C1AFE">
        <w:rPr>
          <w:rFonts w:ascii="Times New Roman" w:hAnsi="Times New Roman" w:cs="Times New Roman"/>
          <w:i/>
          <w:sz w:val="36"/>
          <w:szCs w:val="36"/>
        </w:rPr>
        <w:t>ModelSim</w:t>
      </w:r>
      <w:proofErr w:type="spellEnd"/>
      <w:r w:rsidRPr="003C1AFE">
        <w:rPr>
          <w:rFonts w:ascii="Times New Roman" w:hAnsi="Times New Roman" w:cs="Times New Roman"/>
          <w:i/>
          <w:sz w:val="36"/>
          <w:szCs w:val="36"/>
        </w:rPr>
        <w:t xml:space="preserve"> GUI Essentials</w:t>
      </w: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Default="00DE551F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3C1AFE" w:rsidRDefault="003C1AFE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3C1AFE" w:rsidRDefault="003C1AFE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3C1AFE" w:rsidRDefault="003C1AFE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3C1AFE" w:rsidRPr="00DC394C" w:rsidRDefault="003C1AFE" w:rsidP="00DE551F">
      <w:pPr>
        <w:contextualSpacing/>
        <w:jc w:val="right"/>
        <w:rPr>
          <w:rFonts w:ascii="Times New Roman" w:hAnsi="Times New Roman" w:cs="Times New Roman"/>
          <w:sz w:val="24"/>
          <w:szCs w:val="24"/>
        </w:rPr>
      </w:pPr>
    </w:p>
    <w:p w:rsidR="00DE551F" w:rsidRPr="00DE551F" w:rsidRDefault="00DE551F" w:rsidP="00DE551F">
      <w:pPr>
        <w:contextualSpacing/>
        <w:jc w:val="right"/>
        <w:rPr>
          <w:rFonts w:ascii="Times New Roman" w:hAnsi="Times New Roman" w:cs="Times New Roman"/>
          <w:sz w:val="28"/>
          <w:szCs w:val="24"/>
        </w:rPr>
      </w:pPr>
      <w:proofErr w:type="gramStart"/>
      <w:r w:rsidRPr="00DE551F">
        <w:rPr>
          <w:rFonts w:ascii="Times New Roman" w:hAnsi="Times New Roman" w:cs="Times New Roman"/>
          <w:sz w:val="28"/>
          <w:szCs w:val="24"/>
        </w:rPr>
        <w:t>student</w:t>
      </w:r>
      <w:proofErr w:type="gramEnd"/>
      <w:r w:rsidRPr="00DE551F">
        <w:rPr>
          <w:rFonts w:ascii="Times New Roman" w:hAnsi="Times New Roman" w:cs="Times New Roman"/>
          <w:sz w:val="28"/>
          <w:szCs w:val="24"/>
        </w:rPr>
        <w:t>:</w:t>
      </w:r>
    </w:p>
    <w:p w:rsidR="00DE551F" w:rsidRPr="003C1AFE" w:rsidRDefault="003C1AFE" w:rsidP="00DE551F">
      <w:pPr>
        <w:contextualSpacing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Ivanov </w:t>
      </w:r>
      <w:proofErr w:type="spellStart"/>
      <w:r>
        <w:rPr>
          <w:rFonts w:ascii="Times New Roman" w:hAnsi="Times New Roman" w:cs="Times New Roman"/>
          <w:sz w:val="28"/>
          <w:szCs w:val="24"/>
        </w:rPr>
        <w:t>Il’ya</w:t>
      </w:r>
      <w:proofErr w:type="spellEnd"/>
    </w:p>
    <w:p w:rsidR="00DE551F" w:rsidRPr="00DE551F" w:rsidRDefault="00DE551F" w:rsidP="00DE551F">
      <w:pPr>
        <w:contextualSpacing/>
        <w:jc w:val="right"/>
        <w:rPr>
          <w:rFonts w:ascii="Times New Roman" w:hAnsi="Times New Roman" w:cs="Times New Roman"/>
          <w:sz w:val="28"/>
          <w:szCs w:val="24"/>
        </w:rPr>
      </w:pPr>
      <w:proofErr w:type="gramStart"/>
      <w:r w:rsidRPr="00DE551F">
        <w:rPr>
          <w:rFonts w:ascii="Times New Roman" w:hAnsi="Times New Roman" w:cs="Times New Roman"/>
          <w:sz w:val="28"/>
          <w:szCs w:val="24"/>
        </w:rPr>
        <w:t>group</w:t>
      </w:r>
      <w:proofErr w:type="gramEnd"/>
      <w:r w:rsidR="003C1AFE">
        <w:rPr>
          <w:rFonts w:ascii="Times New Roman" w:hAnsi="Times New Roman" w:cs="Times New Roman"/>
          <w:sz w:val="28"/>
          <w:szCs w:val="24"/>
        </w:rPr>
        <w:t xml:space="preserve">: </w:t>
      </w:r>
      <w:r w:rsidR="003C1AFE" w:rsidRPr="003C1AFE">
        <w:rPr>
          <w:rFonts w:ascii="Times New Roman" w:hAnsi="Times New Roman" w:cs="Times New Roman"/>
          <w:sz w:val="28"/>
          <w:szCs w:val="24"/>
        </w:rPr>
        <w:t>3530901/70203</w:t>
      </w:r>
    </w:p>
    <w:p w:rsidR="00DE551F" w:rsidRPr="00DE551F" w:rsidRDefault="00DE551F" w:rsidP="00DE551F">
      <w:pPr>
        <w:contextualSpacing/>
        <w:jc w:val="right"/>
        <w:rPr>
          <w:rFonts w:ascii="Times New Roman" w:hAnsi="Times New Roman" w:cs="Times New Roman"/>
          <w:sz w:val="28"/>
          <w:szCs w:val="24"/>
        </w:rPr>
      </w:pPr>
      <w:proofErr w:type="gramStart"/>
      <w:r w:rsidRPr="00DE551F">
        <w:rPr>
          <w:rFonts w:ascii="Times New Roman" w:hAnsi="Times New Roman" w:cs="Times New Roman"/>
          <w:sz w:val="28"/>
          <w:szCs w:val="24"/>
        </w:rPr>
        <w:t>lecturer</w:t>
      </w:r>
      <w:proofErr w:type="gramEnd"/>
      <w:r w:rsidRPr="00DE551F">
        <w:rPr>
          <w:rFonts w:ascii="Times New Roman" w:hAnsi="Times New Roman" w:cs="Times New Roman"/>
          <w:sz w:val="28"/>
          <w:szCs w:val="24"/>
        </w:rPr>
        <w:t xml:space="preserve">:  </w:t>
      </w:r>
    </w:p>
    <w:p w:rsidR="00DE551F" w:rsidRPr="00DE551F" w:rsidRDefault="00DE551F" w:rsidP="00DE551F">
      <w:pPr>
        <w:contextualSpacing/>
        <w:jc w:val="right"/>
        <w:rPr>
          <w:rFonts w:ascii="Times New Roman" w:hAnsi="Times New Roman" w:cs="Times New Roman"/>
          <w:sz w:val="28"/>
          <w:szCs w:val="24"/>
        </w:rPr>
      </w:pPr>
      <w:proofErr w:type="spellStart"/>
      <w:r w:rsidRPr="00DE551F">
        <w:rPr>
          <w:rFonts w:ascii="Times New Roman" w:hAnsi="Times New Roman" w:cs="Times New Roman"/>
          <w:sz w:val="28"/>
          <w:szCs w:val="24"/>
        </w:rPr>
        <w:t>Antonov</w:t>
      </w:r>
      <w:proofErr w:type="spellEnd"/>
      <w:r w:rsidRPr="00DE551F">
        <w:rPr>
          <w:rFonts w:ascii="Times New Roman" w:hAnsi="Times New Roman" w:cs="Times New Roman"/>
          <w:sz w:val="28"/>
          <w:szCs w:val="24"/>
        </w:rPr>
        <w:t xml:space="preserve"> A.P.</w:t>
      </w:r>
    </w:p>
    <w:p w:rsidR="00DE551F" w:rsidRPr="00DC394C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Pr="00DC394C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Pr="00DE551F" w:rsidRDefault="00DE551F" w:rsidP="00DE551F">
      <w:pPr>
        <w:contextualSpacing/>
        <w:rPr>
          <w:rFonts w:ascii="Times New Roman" w:hAnsi="Times New Roman" w:cs="Times New Roman"/>
          <w:sz w:val="24"/>
          <w:szCs w:val="24"/>
          <w:lang w:val="ru-RU"/>
        </w:rPr>
      </w:pPr>
    </w:p>
    <w:p w:rsidR="00DE551F" w:rsidRDefault="00DE551F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3C1AFE" w:rsidRDefault="003C1AFE" w:rsidP="00DE551F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DE551F" w:rsidRPr="00DE551F" w:rsidRDefault="00DE551F" w:rsidP="00DE551F">
      <w:pPr>
        <w:contextualSpacing/>
        <w:rPr>
          <w:rFonts w:ascii="Times New Roman" w:hAnsi="Times New Roman" w:cs="Times New Roman"/>
          <w:sz w:val="28"/>
          <w:szCs w:val="24"/>
        </w:rPr>
      </w:pPr>
    </w:p>
    <w:p w:rsidR="00DE551F" w:rsidRPr="00DE551F" w:rsidRDefault="00DE551F" w:rsidP="00DE551F">
      <w:pPr>
        <w:contextualSpacing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proofErr w:type="gramStart"/>
      <w:r w:rsidRPr="00DE551F">
        <w:rPr>
          <w:rFonts w:ascii="Times New Roman" w:hAnsi="Times New Roman" w:cs="Times New Roman"/>
          <w:sz w:val="28"/>
          <w:szCs w:val="24"/>
        </w:rPr>
        <w:t>Saint</w:t>
      </w:r>
      <w:r w:rsidRPr="00DE551F">
        <w:rPr>
          <w:rFonts w:ascii="Times New Roman" w:hAnsi="Times New Roman" w:cs="Times New Roman"/>
          <w:sz w:val="28"/>
          <w:szCs w:val="24"/>
          <w:lang w:val="ru-RU"/>
        </w:rPr>
        <w:t>-</w:t>
      </w:r>
      <w:r w:rsidRPr="00DE551F">
        <w:rPr>
          <w:rFonts w:ascii="Times New Roman" w:hAnsi="Times New Roman" w:cs="Times New Roman"/>
          <w:sz w:val="28"/>
          <w:szCs w:val="24"/>
        </w:rPr>
        <w:t>Petersburg</w:t>
      </w:r>
      <w:proofErr w:type="gramEnd"/>
    </w:p>
    <w:p w:rsidR="003D79D6" w:rsidRDefault="003C1AFE" w:rsidP="00DE551F">
      <w:pPr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>2020</w:t>
      </w:r>
    </w:p>
    <w:p w:rsidR="003D79D6" w:rsidRDefault="003D79D6" w:rsidP="003D79D6">
      <w:pPr>
        <w:rPr>
          <w:rFonts w:ascii="Times New Roman" w:hAnsi="Times New Roman" w:cs="Times New Roman"/>
          <w:noProof/>
          <w:sz w:val="28"/>
          <w:szCs w:val="24"/>
          <w:lang w:val="ru-RU" w:eastAsia="ru-RU"/>
        </w:rPr>
      </w:pPr>
    </w:p>
    <w:p w:rsidR="003D79D6" w:rsidRDefault="003D79D6" w:rsidP="003D79D6">
      <w:pPr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4"/>
          <w:lang w:val="ru-RU" w:eastAsia="ru-RU"/>
        </w:rPr>
        <w:drawing>
          <wp:inline distT="0" distB="0" distL="0" distR="0">
            <wp:extent cx="5943600" cy="4400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Work plan for this lecture.</w:t>
      </w:r>
    </w:p>
    <w:p w:rsidR="00AC3D0E" w:rsidRDefault="00AC3D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</w:p>
    <w:p w:rsidR="00AC3D0E" w:rsidRDefault="00AC3D0E" w:rsidP="00AC3D0E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val="ru-RU" w:eastAsia="ru-RU"/>
        </w:rPr>
        <w:drawing>
          <wp:inline distT="0" distB="0" distL="0" distR="0">
            <wp:extent cx="5943600" cy="42976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  <w:r w:rsidRPr="00AC3D0E">
        <w:rPr>
          <w:rFonts w:ascii="Times New Roman" w:hAnsi="Times New Roman" w:cs="Times New Roman"/>
          <w:sz w:val="28"/>
          <w:szCs w:val="24"/>
        </w:rPr>
        <w:t>This lect</w:t>
      </w:r>
      <w:r>
        <w:rPr>
          <w:rFonts w:ascii="Times New Roman" w:hAnsi="Times New Roman" w:cs="Times New Roman"/>
          <w:sz w:val="28"/>
          <w:szCs w:val="24"/>
        </w:rPr>
        <w:t xml:space="preserve">ure will show you many debug tools in </w:t>
      </w:r>
      <w:proofErr w:type="spellStart"/>
      <w:r>
        <w:rPr>
          <w:rFonts w:ascii="Times New Roman" w:hAnsi="Times New Roman" w:cs="Times New Roman"/>
          <w:sz w:val="28"/>
          <w:szCs w:val="24"/>
        </w:rPr>
        <w:t>ModelSim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AC3D0E">
        <w:rPr>
          <w:rFonts w:ascii="Times New Roman" w:hAnsi="Times New Roman" w:cs="Times New Roman"/>
          <w:sz w:val="28"/>
          <w:szCs w:val="24"/>
        </w:rPr>
        <w:t xml:space="preserve">and you will become much more </w:t>
      </w:r>
      <w:r>
        <w:rPr>
          <w:rFonts w:ascii="Times New Roman" w:hAnsi="Times New Roman" w:cs="Times New Roman"/>
          <w:sz w:val="28"/>
          <w:szCs w:val="24"/>
        </w:rPr>
        <w:t>effective</w:t>
      </w:r>
      <w:r w:rsidRPr="00AC3D0E">
        <w:rPr>
          <w:rFonts w:ascii="Times New Roman" w:hAnsi="Times New Roman" w:cs="Times New Roman"/>
          <w:sz w:val="28"/>
          <w:szCs w:val="24"/>
        </w:rPr>
        <w:t xml:space="preserve"> in using the </w:t>
      </w:r>
      <w:proofErr w:type="spellStart"/>
      <w:r w:rsidRPr="00AC3D0E">
        <w:rPr>
          <w:rFonts w:ascii="Times New Roman" w:hAnsi="Times New Roman" w:cs="Times New Roman"/>
          <w:sz w:val="28"/>
          <w:szCs w:val="24"/>
        </w:rPr>
        <w:t>ModelSim</w:t>
      </w:r>
      <w:proofErr w:type="spellEnd"/>
      <w:r w:rsidRPr="00AC3D0E">
        <w:rPr>
          <w:rFonts w:ascii="Times New Roman" w:hAnsi="Times New Roman" w:cs="Times New Roman"/>
          <w:sz w:val="28"/>
          <w:szCs w:val="24"/>
        </w:rPr>
        <w:t xml:space="preserve"> GUI.</w:t>
      </w:r>
    </w:p>
    <w:p w:rsidR="00AC3D0E" w:rsidRDefault="00AC3D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</w:p>
    <w:p w:rsidR="00AC3D0E" w:rsidRDefault="00AC3D0E" w:rsidP="00AC3D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val="ru-RU" w:eastAsia="ru-RU"/>
        </w:rPr>
        <w:drawing>
          <wp:inline distT="0" distB="0" distL="0" distR="0">
            <wp:extent cx="5943600" cy="411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D6" w:rsidRPr="00AC3D0E" w:rsidRDefault="006B74D0" w:rsidP="006B74D0">
      <w:pPr>
        <w:jc w:val="both"/>
        <w:rPr>
          <w:rFonts w:ascii="Times New Roman" w:hAnsi="Times New Roman" w:cs="Times New Roman"/>
          <w:sz w:val="28"/>
          <w:szCs w:val="24"/>
        </w:rPr>
      </w:pPr>
      <w:r w:rsidRPr="006B74D0">
        <w:rPr>
          <w:rFonts w:ascii="Times New Roman" w:hAnsi="Times New Roman" w:cs="Times New Roman"/>
          <w:sz w:val="28"/>
          <w:szCs w:val="24"/>
        </w:rPr>
        <w:t xml:space="preserve">We can start </w:t>
      </w:r>
      <w:proofErr w:type="spellStart"/>
      <w:r w:rsidRPr="006B74D0">
        <w:rPr>
          <w:rFonts w:ascii="Times New Roman" w:hAnsi="Times New Roman" w:cs="Times New Roman"/>
          <w:sz w:val="28"/>
          <w:szCs w:val="24"/>
        </w:rPr>
        <w:t>ModelSim</w:t>
      </w:r>
      <w:proofErr w:type="spellEnd"/>
      <w:r w:rsidRPr="006B74D0">
        <w:rPr>
          <w:rFonts w:ascii="Times New Roman" w:hAnsi="Times New Roman" w:cs="Times New Roman"/>
          <w:sz w:val="28"/>
          <w:szCs w:val="24"/>
        </w:rPr>
        <w:t xml:space="preserve"> using Windows desktop shortcut. However, every time we launch a new project, we need to change directory to this project.</w:t>
      </w:r>
      <w:r>
        <w:rPr>
          <w:rFonts w:ascii="Times New Roman" w:hAnsi="Times New Roman" w:cs="Times New Roman"/>
          <w:sz w:val="28"/>
          <w:szCs w:val="24"/>
        </w:rPr>
        <w:t xml:space="preserve"> To avoid this, we can go to shortcut properties (by right clicking on the shortcut and selecting “Properties”).</w:t>
      </w: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6B74D0" w:rsidRDefault="006B74D0" w:rsidP="00DE551F">
      <w:pPr>
        <w:jc w:val="center"/>
        <w:rPr>
          <w:noProof/>
          <w:sz w:val="24"/>
          <w:lang w:val="ru-RU" w:eastAsia="ru-RU"/>
        </w:rPr>
      </w:pPr>
    </w:p>
    <w:p w:rsidR="006B74D0" w:rsidRDefault="00181232" w:rsidP="00181232">
      <w:pPr>
        <w:jc w:val="center"/>
        <w:rPr>
          <w:sz w:val="24"/>
        </w:rPr>
      </w:pPr>
      <w:r>
        <w:rPr>
          <w:noProof/>
          <w:sz w:val="24"/>
          <w:lang w:val="ru-RU" w:eastAsia="ru-RU"/>
        </w:rPr>
        <w:drawing>
          <wp:inline distT="0" distB="0" distL="0" distR="0">
            <wp:extent cx="5943600" cy="41624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232" w:rsidRDefault="00181232" w:rsidP="00181232">
      <w:pPr>
        <w:jc w:val="center"/>
        <w:rPr>
          <w:sz w:val="24"/>
        </w:rPr>
      </w:pPr>
    </w:p>
    <w:p w:rsidR="00181232" w:rsidRDefault="00181232" w:rsidP="00181232">
      <w:pPr>
        <w:jc w:val="both"/>
        <w:rPr>
          <w:rFonts w:ascii="Times New Roman" w:hAnsi="Times New Roman" w:cs="Times New Roman"/>
          <w:sz w:val="28"/>
          <w:szCs w:val="32"/>
        </w:rPr>
      </w:pPr>
      <w:r w:rsidRPr="00181232">
        <w:rPr>
          <w:rFonts w:ascii="Times New Roman" w:hAnsi="Times New Roman" w:cs="Times New Roman"/>
          <w:sz w:val="28"/>
          <w:szCs w:val="32"/>
        </w:rPr>
        <w:t>Now we can change the “Target” and “Start in” properties to avoid changing the directory when starting a project.</w:t>
      </w:r>
    </w:p>
    <w:p w:rsidR="00181232" w:rsidRDefault="00181232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:rsidR="00181232" w:rsidRDefault="00181232" w:rsidP="00181232">
      <w:pPr>
        <w:jc w:val="both"/>
        <w:rPr>
          <w:noProof/>
          <w:sz w:val="24"/>
          <w:lang w:val="ru-RU" w:eastAsia="ru-RU"/>
        </w:rPr>
      </w:pPr>
    </w:p>
    <w:p w:rsidR="003D79D6" w:rsidRDefault="00181232" w:rsidP="00181232">
      <w:pPr>
        <w:jc w:val="both"/>
        <w:rPr>
          <w:sz w:val="24"/>
        </w:rPr>
      </w:pPr>
      <w:r>
        <w:rPr>
          <w:noProof/>
          <w:sz w:val="24"/>
          <w:lang w:val="ru-RU" w:eastAsia="ru-RU"/>
        </w:rPr>
        <w:drawing>
          <wp:inline distT="0" distB="0" distL="0" distR="0">
            <wp:extent cx="5934075" cy="41910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D6" w:rsidRDefault="003D79D6" w:rsidP="00DE551F">
      <w:pPr>
        <w:jc w:val="center"/>
        <w:rPr>
          <w:sz w:val="24"/>
        </w:rPr>
      </w:pPr>
    </w:p>
    <w:p w:rsidR="003D79D6" w:rsidRDefault="00BA25C8" w:rsidP="001812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get information about everything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can use “help” menu, where we can select PDF Bookcase (set of PDF manuals) or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InfoHub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A25C8" w:rsidRDefault="00BA25C8" w:rsidP="001812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InfoHub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we can search on topics, keywords, etc.</w:t>
      </w:r>
      <w:r w:rsidRPr="00BA25C8">
        <w:rPr>
          <w:rFonts w:ascii="Times New Roman" w:hAnsi="Times New Roman" w:cs="Times New Roman"/>
          <w:sz w:val="28"/>
          <w:szCs w:val="28"/>
        </w:rPr>
        <w:t xml:space="preserve"> In addition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5C8">
        <w:rPr>
          <w:rFonts w:ascii="Times New Roman" w:hAnsi="Times New Roman" w:cs="Times New Roman"/>
          <w:sz w:val="28"/>
          <w:szCs w:val="28"/>
        </w:rPr>
        <w:t>gives us access</w:t>
      </w:r>
      <w:r>
        <w:rPr>
          <w:rFonts w:ascii="Times New Roman" w:hAnsi="Times New Roman" w:cs="Times New Roman"/>
          <w:sz w:val="28"/>
          <w:szCs w:val="28"/>
        </w:rPr>
        <w:t xml:space="preserve"> to various manuals.</w:t>
      </w:r>
    </w:p>
    <w:p w:rsidR="00BA25C8" w:rsidRDefault="00BA25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A25C8" w:rsidRDefault="00BA25C8" w:rsidP="001812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D63EE" w:rsidRDefault="006D63EE" w:rsidP="0018123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05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EE" w:rsidRDefault="006D63EE" w:rsidP="0018123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0560B" w:rsidRDefault="0030560B" w:rsidP="0030560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0560B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 w:rsidRPr="0030560B">
        <w:rPr>
          <w:rFonts w:ascii="Times New Roman" w:hAnsi="Times New Roman" w:cs="Times New Roman"/>
          <w:sz w:val="28"/>
          <w:szCs w:val="28"/>
        </w:rPr>
        <w:t xml:space="preserve"> GUI has many tools, the position of which on the screen is very well customizable.</w:t>
      </w:r>
    </w:p>
    <w:p w:rsidR="0030560B" w:rsidRDefault="003056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0560B" w:rsidRDefault="0030560B" w:rsidP="0030560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D79D6" w:rsidRDefault="0030560B" w:rsidP="0030560B">
      <w:pPr>
        <w:jc w:val="both"/>
        <w:rPr>
          <w:sz w:val="24"/>
        </w:rPr>
      </w:pPr>
      <w:r>
        <w:rPr>
          <w:noProof/>
          <w:sz w:val="24"/>
          <w:lang w:val="ru-RU" w:eastAsia="ru-RU"/>
        </w:rPr>
        <w:drawing>
          <wp:inline distT="0" distB="0" distL="0" distR="0">
            <wp:extent cx="5943600" cy="41624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60B" w:rsidRDefault="0030560B">
      <w:pPr>
        <w:rPr>
          <w:rFonts w:ascii="Times New Roman" w:hAnsi="Times New Roman" w:cs="Times New Roman"/>
          <w:sz w:val="28"/>
        </w:rPr>
      </w:pPr>
      <w:r w:rsidRPr="0030560B">
        <w:rPr>
          <w:rFonts w:ascii="Times New Roman" w:hAnsi="Times New Roman" w:cs="Times New Roman"/>
          <w:sz w:val="28"/>
        </w:rPr>
        <w:t>An example of the location of tools on the screen and the operations that we can perform with their windows.</w:t>
      </w:r>
    </w:p>
    <w:p w:rsidR="0030560B" w:rsidRDefault="0030560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0560B" w:rsidRDefault="0030560B">
      <w:pPr>
        <w:rPr>
          <w:rFonts w:ascii="Times New Roman" w:hAnsi="Times New Roman" w:cs="Times New Roman"/>
          <w:sz w:val="28"/>
        </w:rPr>
      </w:pPr>
    </w:p>
    <w:p w:rsidR="00421FF5" w:rsidRDefault="0044705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2005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058" w:rsidRDefault="00421FF5" w:rsidP="00421FF5">
      <w:pPr>
        <w:jc w:val="both"/>
        <w:rPr>
          <w:rFonts w:ascii="Times New Roman" w:hAnsi="Times New Roman" w:cs="Times New Roman"/>
          <w:sz w:val="28"/>
        </w:rPr>
      </w:pPr>
      <w:r w:rsidRPr="00421FF5">
        <w:rPr>
          <w:rFonts w:ascii="Times New Roman" w:hAnsi="Times New Roman" w:cs="Times New Roman"/>
          <w:sz w:val="28"/>
        </w:rPr>
        <w:t xml:space="preserve">In </w:t>
      </w:r>
      <w:proofErr w:type="spellStart"/>
      <w:r w:rsidRPr="00421FF5">
        <w:rPr>
          <w:rFonts w:ascii="Times New Roman" w:hAnsi="Times New Roman" w:cs="Times New Roman"/>
          <w:sz w:val="28"/>
        </w:rPr>
        <w:t>ModelSim</w:t>
      </w:r>
      <w:proofErr w:type="spellEnd"/>
      <w:r w:rsidRPr="00421FF5">
        <w:rPr>
          <w:rFonts w:ascii="Times New Roman" w:hAnsi="Times New Roman" w:cs="Times New Roman"/>
          <w:sz w:val="28"/>
        </w:rPr>
        <w:t xml:space="preserve">, we see many icons of different shapes and colors. Colors represent languages (for example, green is </w:t>
      </w:r>
      <w:proofErr w:type="spellStart"/>
      <w:r w:rsidRPr="00421FF5">
        <w:rPr>
          <w:rFonts w:ascii="Times New Roman" w:hAnsi="Times New Roman" w:cs="Times New Roman"/>
          <w:sz w:val="28"/>
        </w:rPr>
        <w:t>SystemC</w:t>
      </w:r>
      <w:proofErr w:type="spellEnd"/>
      <w:r w:rsidRPr="00421FF5">
        <w:rPr>
          <w:rFonts w:ascii="Times New Roman" w:hAnsi="Times New Roman" w:cs="Times New Roman"/>
          <w:sz w:val="28"/>
        </w:rPr>
        <w:t xml:space="preserve">), and shapes represent an object type (for example, a circle is a </w:t>
      </w:r>
      <w:r w:rsidR="00447058" w:rsidRPr="00421FF5">
        <w:rPr>
          <w:rFonts w:ascii="Times New Roman" w:hAnsi="Times New Roman" w:cs="Times New Roman"/>
          <w:sz w:val="28"/>
        </w:rPr>
        <w:t>process</w:t>
      </w:r>
      <w:r w:rsidR="00447058">
        <w:rPr>
          <w:rFonts w:ascii="Times New Roman" w:hAnsi="Times New Roman" w:cs="Times New Roman"/>
          <w:sz w:val="28"/>
        </w:rPr>
        <w:t>; diamonds with arrows are posts and directions</w:t>
      </w:r>
      <w:r w:rsidRPr="00421FF5">
        <w:rPr>
          <w:rFonts w:ascii="Times New Roman" w:hAnsi="Times New Roman" w:cs="Times New Roman"/>
          <w:sz w:val="28"/>
        </w:rPr>
        <w:t>).</w:t>
      </w:r>
    </w:p>
    <w:p w:rsidR="00447058" w:rsidRDefault="0044705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47058" w:rsidRDefault="00447058" w:rsidP="00421FF5">
      <w:pPr>
        <w:jc w:val="both"/>
        <w:rPr>
          <w:rFonts w:ascii="Times New Roman" w:hAnsi="Times New Roman" w:cs="Times New Roman"/>
          <w:sz w:val="28"/>
        </w:rPr>
      </w:pPr>
    </w:p>
    <w:p w:rsidR="00447058" w:rsidRDefault="00447058" w:rsidP="00421FF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2386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058" w:rsidRDefault="00447058" w:rsidP="00421FF5">
      <w:pPr>
        <w:jc w:val="both"/>
        <w:rPr>
          <w:rFonts w:ascii="Times New Roman" w:hAnsi="Times New Roman" w:cs="Times New Roman"/>
          <w:sz w:val="28"/>
        </w:rPr>
      </w:pPr>
    </w:p>
    <w:p w:rsidR="00C07F5E" w:rsidRPr="00C07F5E" w:rsidRDefault="00C07F5E" w:rsidP="00C07F5E">
      <w:pPr>
        <w:rPr>
          <w:rFonts w:ascii="Times New Roman" w:hAnsi="Times New Roman" w:cs="Times New Roman"/>
          <w:sz w:val="28"/>
        </w:rPr>
      </w:pPr>
      <w:r w:rsidRPr="00C07F5E">
        <w:rPr>
          <w:rFonts w:ascii="Times New Roman" w:hAnsi="Times New Roman" w:cs="Times New Roman"/>
          <w:sz w:val="28"/>
        </w:rPr>
        <w:t xml:space="preserve">If we did something wrong with the layout, we can return to the default layout by selecting the </w:t>
      </w:r>
      <w:r>
        <w:rPr>
          <w:rFonts w:ascii="Times New Roman" w:hAnsi="Times New Roman" w:cs="Times New Roman"/>
          <w:sz w:val="28"/>
        </w:rPr>
        <w:t>“</w:t>
      </w:r>
      <w:r w:rsidRPr="00C07F5E">
        <w:rPr>
          <w:rFonts w:ascii="Times New Roman" w:hAnsi="Times New Roman" w:cs="Times New Roman"/>
          <w:sz w:val="28"/>
        </w:rPr>
        <w:t>Layout</w:t>
      </w:r>
      <w:r>
        <w:rPr>
          <w:rFonts w:ascii="Times New Roman" w:hAnsi="Times New Roman" w:cs="Times New Roman"/>
          <w:sz w:val="28"/>
        </w:rPr>
        <w:t>”</w:t>
      </w:r>
      <w:r w:rsidRPr="00C07F5E">
        <w:rPr>
          <w:rFonts w:ascii="Times New Roman" w:hAnsi="Times New Roman" w:cs="Times New Roman"/>
          <w:sz w:val="28"/>
        </w:rPr>
        <w:t xml:space="preserve"> menu and clicking </w:t>
      </w:r>
      <w:r>
        <w:rPr>
          <w:rFonts w:ascii="Times New Roman" w:hAnsi="Times New Roman" w:cs="Times New Roman"/>
          <w:sz w:val="28"/>
        </w:rPr>
        <w:t>“</w:t>
      </w:r>
      <w:r w:rsidRPr="00C07F5E">
        <w:rPr>
          <w:rFonts w:ascii="Times New Roman" w:hAnsi="Times New Roman" w:cs="Times New Roman"/>
          <w:sz w:val="28"/>
        </w:rPr>
        <w:t>Reset</w:t>
      </w:r>
      <w:r>
        <w:rPr>
          <w:rFonts w:ascii="Times New Roman" w:hAnsi="Times New Roman" w:cs="Times New Roman"/>
          <w:sz w:val="28"/>
        </w:rPr>
        <w:t>”</w:t>
      </w:r>
      <w:r w:rsidRPr="00C07F5E">
        <w:rPr>
          <w:rFonts w:ascii="Times New Roman" w:hAnsi="Times New Roman" w:cs="Times New Roman"/>
          <w:sz w:val="28"/>
        </w:rPr>
        <w:t>.</w:t>
      </w:r>
    </w:p>
    <w:p w:rsidR="00C07F5E" w:rsidRDefault="00C07F5E" w:rsidP="00C07F5E">
      <w:pPr>
        <w:jc w:val="both"/>
        <w:rPr>
          <w:rFonts w:ascii="Times New Roman" w:hAnsi="Times New Roman" w:cs="Times New Roman"/>
          <w:sz w:val="28"/>
        </w:rPr>
      </w:pPr>
      <w:r w:rsidRPr="00C07F5E">
        <w:rPr>
          <w:rFonts w:ascii="Times New Roman" w:hAnsi="Times New Roman" w:cs="Times New Roman"/>
          <w:sz w:val="28"/>
        </w:rPr>
        <w:t xml:space="preserve">If we liked the layout we created, we can save it and use it from the </w:t>
      </w:r>
      <w:r>
        <w:rPr>
          <w:rFonts w:ascii="Times New Roman" w:hAnsi="Times New Roman" w:cs="Times New Roman"/>
          <w:sz w:val="28"/>
        </w:rPr>
        <w:t>“</w:t>
      </w:r>
      <w:r w:rsidRPr="00C07F5E">
        <w:rPr>
          <w:rFonts w:ascii="Times New Roman" w:hAnsi="Times New Roman" w:cs="Times New Roman"/>
          <w:sz w:val="28"/>
        </w:rPr>
        <w:t>Layout</w:t>
      </w:r>
      <w:r>
        <w:rPr>
          <w:rFonts w:ascii="Times New Roman" w:hAnsi="Times New Roman" w:cs="Times New Roman"/>
          <w:sz w:val="28"/>
        </w:rPr>
        <w:t>”</w:t>
      </w:r>
      <w:r w:rsidRPr="00C07F5E">
        <w:rPr>
          <w:rFonts w:ascii="Times New Roman" w:hAnsi="Times New Roman" w:cs="Times New Roman"/>
          <w:sz w:val="28"/>
        </w:rPr>
        <w:t xml:space="preserve"> menu or the layout gadget in the toolbar.</w:t>
      </w:r>
    </w:p>
    <w:p w:rsidR="00C357A6" w:rsidRDefault="00C07F5E" w:rsidP="00C357A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357A6" w:rsidRDefault="00C357A6" w:rsidP="00C357A6">
      <w:pPr>
        <w:rPr>
          <w:rFonts w:ascii="Times New Roman" w:hAnsi="Times New Roman" w:cs="Times New Roman"/>
          <w:sz w:val="28"/>
        </w:rPr>
      </w:pPr>
    </w:p>
    <w:p w:rsidR="00C357A6" w:rsidRDefault="00C357A6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210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7A6" w:rsidRDefault="00C357A6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Each phase of the simulation has its own default layout. We can select these layouts in “Configure Window Layouts”.</w:t>
      </w:r>
    </w:p>
    <w:p w:rsidR="00C357A6" w:rsidRDefault="00C357A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07F5E" w:rsidRDefault="00C07F5E" w:rsidP="00C07F5E">
      <w:pPr>
        <w:jc w:val="both"/>
        <w:rPr>
          <w:rFonts w:ascii="Times New Roman" w:hAnsi="Times New Roman" w:cs="Times New Roman"/>
          <w:sz w:val="28"/>
        </w:rPr>
      </w:pPr>
    </w:p>
    <w:p w:rsidR="00C357A6" w:rsidRDefault="00C357A6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1814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28F" w:rsidRDefault="00C357A6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One of the main pulldown menu</w:t>
      </w:r>
      <w:r w:rsidR="0059328F">
        <w:rPr>
          <w:rFonts w:ascii="Times New Roman" w:hAnsi="Times New Roman" w:cs="Times New Roman"/>
          <w:sz w:val="28"/>
        </w:rPr>
        <w:t>s</w:t>
      </w:r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is based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 w:rsidR="0059328F">
        <w:rPr>
          <w:rFonts w:ascii="Times New Roman" w:hAnsi="Times New Roman" w:cs="Times New Roman"/>
          <w:sz w:val="28"/>
        </w:rPr>
        <w:t>on</w:t>
      </w:r>
      <w:r>
        <w:rPr>
          <w:rFonts w:ascii="Times New Roman" w:hAnsi="Times New Roman" w:cs="Times New Roman"/>
          <w:sz w:val="28"/>
        </w:rPr>
        <w:t xml:space="preserve"> </w:t>
      </w:r>
      <w:r w:rsidR="0059328F">
        <w:rPr>
          <w:rFonts w:ascii="Times New Roman" w:hAnsi="Times New Roman" w:cs="Times New Roman"/>
          <w:sz w:val="28"/>
        </w:rPr>
        <w:t>t</w:t>
      </w:r>
      <w:r w:rsidR="0059328F" w:rsidRPr="0059328F">
        <w:rPr>
          <w:rFonts w:ascii="Times New Roman" w:hAnsi="Times New Roman" w:cs="Times New Roman"/>
          <w:sz w:val="28"/>
        </w:rPr>
        <w:t>he currently active window</w:t>
      </w:r>
      <w:r>
        <w:rPr>
          <w:rFonts w:ascii="Times New Roman" w:hAnsi="Times New Roman" w:cs="Times New Roman"/>
          <w:sz w:val="28"/>
        </w:rPr>
        <w:t xml:space="preserve">. It </w:t>
      </w:r>
      <w:r w:rsidR="0059328F" w:rsidRPr="0059328F">
        <w:rPr>
          <w:rFonts w:ascii="Times New Roman" w:hAnsi="Times New Roman" w:cs="Times New Roman"/>
          <w:sz w:val="28"/>
        </w:rPr>
        <w:t>changes when we change the active window.</w:t>
      </w:r>
    </w:p>
    <w:p w:rsidR="0059328F" w:rsidRDefault="005932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357A6" w:rsidRDefault="00C357A6" w:rsidP="00C07F5E">
      <w:pPr>
        <w:jc w:val="both"/>
        <w:rPr>
          <w:rFonts w:ascii="Times New Roman" w:hAnsi="Times New Roman" w:cs="Times New Roman"/>
          <w:sz w:val="28"/>
        </w:rPr>
      </w:pPr>
    </w:p>
    <w:p w:rsidR="0059328F" w:rsidRDefault="00636B0D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1910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0D" w:rsidRDefault="00636B0D" w:rsidP="00C07F5E">
      <w:pPr>
        <w:jc w:val="both"/>
        <w:rPr>
          <w:rFonts w:ascii="Times New Roman" w:hAnsi="Times New Roman" w:cs="Times New Roman"/>
          <w:sz w:val="28"/>
        </w:rPr>
      </w:pPr>
      <w:r w:rsidRPr="00636B0D">
        <w:rPr>
          <w:rFonts w:ascii="Times New Roman" w:hAnsi="Times New Roman" w:cs="Times New Roman"/>
          <w:sz w:val="28"/>
        </w:rPr>
        <w:t xml:space="preserve">The toolbar has many </w:t>
      </w:r>
      <w:r>
        <w:rPr>
          <w:rFonts w:ascii="Times New Roman" w:hAnsi="Times New Roman" w:cs="Times New Roman"/>
          <w:sz w:val="28"/>
        </w:rPr>
        <w:t xml:space="preserve">common </w:t>
      </w:r>
      <w:r w:rsidRPr="00636B0D">
        <w:rPr>
          <w:rFonts w:ascii="Times New Roman" w:hAnsi="Times New Roman" w:cs="Times New Roman"/>
          <w:sz w:val="28"/>
        </w:rPr>
        <w:t>tools, and by right clicking on its unoccupied space, we can choose which tools we want to see.</w:t>
      </w:r>
    </w:p>
    <w:p w:rsidR="00636B0D" w:rsidRDefault="00636B0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75DA0" w:rsidRDefault="00875DA0" w:rsidP="00C07F5E">
      <w:pPr>
        <w:jc w:val="both"/>
        <w:rPr>
          <w:rFonts w:ascii="Times New Roman" w:hAnsi="Times New Roman" w:cs="Times New Roman"/>
          <w:sz w:val="28"/>
        </w:rPr>
      </w:pPr>
    </w:p>
    <w:p w:rsidR="00875DA0" w:rsidRDefault="00875DA0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1338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A0" w:rsidRDefault="00875DA0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We can reset the toolbar by </w:t>
      </w:r>
      <w:r w:rsidRPr="00636B0D">
        <w:rPr>
          <w:rFonts w:ascii="Times New Roman" w:hAnsi="Times New Roman" w:cs="Times New Roman"/>
          <w:sz w:val="28"/>
        </w:rPr>
        <w:t>right clicking on unoccupied space</w:t>
      </w:r>
      <w:r>
        <w:rPr>
          <w:rFonts w:ascii="Times New Roman" w:hAnsi="Times New Roman" w:cs="Times New Roman"/>
          <w:sz w:val="28"/>
        </w:rPr>
        <w:t xml:space="preserve"> and selecting “Reset”.</w:t>
      </w:r>
    </w:p>
    <w:p w:rsidR="00875DA0" w:rsidRDefault="00875DA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A5C53" w:rsidRDefault="002A5C53" w:rsidP="00C07F5E">
      <w:pPr>
        <w:jc w:val="both"/>
        <w:rPr>
          <w:rFonts w:ascii="Times New Roman" w:hAnsi="Times New Roman" w:cs="Times New Roman"/>
          <w:sz w:val="28"/>
        </w:rPr>
      </w:pPr>
    </w:p>
    <w:p w:rsidR="00951B8F" w:rsidRDefault="002A5C53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171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  <w:t xml:space="preserve">We can drag and drop objects between most of the tools. </w:t>
      </w:r>
    </w:p>
    <w:p w:rsidR="00951B8F" w:rsidRDefault="00951B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51B8F" w:rsidRDefault="00951B8F" w:rsidP="00C07F5E">
      <w:pPr>
        <w:jc w:val="both"/>
        <w:rPr>
          <w:rFonts w:ascii="Times New Roman" w:hAnsi="Times New Roman" w:cs="Times New Roman"/>
          <w:sz w:val="28"/>
        </w:rPr>
      </w:pPr>
    </w:p>
    <w:p w:rsidR="00951B8F" w:rsidRDefault="00951B8F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5934075" cy="42386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B8F" w:rsidRDefault="00951B8F" w:rsidP="00C07F5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Each window has some keyboard shortcuts. To see them, we need to press “Ctrl+/”.</w:t>
      </w:r>
    </w:p>
    <w:p w:rsidR="00951B8F" w:rsidRDefault="00951B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51B8F" w:rsidRDefault="00951B8F" w:rsidP="00C07F5E">
      <w:pPr>
        <w:jc w:val="both"/>
        <w:rPr>
          <w:rFonts w:ascii="Times New Roman" w:hAnsi="Times New Roman" w:cs="Times New Roman"/>
          <w:sz w:val="28"/>
        </w:rPr>
      </w:pPr>
    </w:p>
    <w:p w:rsidR="00765EB3" w:rsidRDefault="00765EB3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</w:pPr>
      <w:r>
        <w:rPr>
          <w:rStyle w:val="normaltextrun"/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>
            <wp:extent cx="5934075" cy="42005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B3" w:rsidRDefault="00765EB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Strokes are very useful (</w:t>
      </w:r>
      <w:r w:rsidRPr="00765EB3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especially in the wave window or in the data flow window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)</w:t>
      </w:r>
      <w:r w:rsidRPr="00765EB3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. By pressing middle mouse button we</w:t>
      </w:r>
      <w:r w:rsidRPr="00765EB3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can use Zoom Full, Zoom Area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or</w:t>
      </w:r>
      <w:r w:rsidRPr="00765EB3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Zoom out</w:t>
      </w:r>
      <w:r w:rsidRPr="00765EB3">
        <w:rPr>
          <w:rFonts w:ascii="Times New Roman" w:hAnsi="Times New Roman" w:cs="Times New Roman"/>
          <w:sz w:val="28"/>
          <w:szCs w:val="28"/>
        </w:rPr>
        <w:t>.</w:t>
      </w:r>
    </w:p>
    <w:p w:rsidR="00765EB3" w:rsidRDefault="00765E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5EB3" w:rsidRDefault="00765EB3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65EB3" w:rsidRDefault="00765EB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2005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08" w:rsidRDefault="00765EB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proofErr w:type="gramStart"/>
      <w:r w:rsidRPr="00765EB3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we</w:t>
      </w:r>
      <w:r w:rsidRPr="00765EB3">
        <w:rPr>
          <w:rFonts w:ascii="Times New Roman" w:hAnsi="Times New Roman" w:cs="Times New Roman"/>
          <w:sz w:val="28"/>
          <w:szCs w:val="28"/>
        </w:rPr>
        <w:t xml:space="preserve"> can work in 2 modes: script mode and project mode. </w:t>
      </w:r>
      <w:r>
        <w:rPr>
          <w:rFonts w:ascii="Times New Roman" w:hAnsi="Times New Roman" w:cs="Times New Roman"/>
          <w:sz w:val="28"/>
          <w:szCs w:val="28"/>
        </w:rPr>
        <w:t xml:space="preserve">Project mode can help us </w:t>
      </w:r>
      <w:r w:rsidR="00793D08">
        <w:rPr>
          <w:rFonts w:ascii="Times New Roman" w:hAnsi="Times New Roman" w:cs="Times New Roman"/>
          <w:sz w:val="28"/>
          <w:szCs w:val="28"/>
        </w:rPr>
        <w:t>in keeping all our data organized.</w:t>
      </w:r>
    </w:p>
    <w:p w:rsidR="00793D08" w:rsidRDefault="0079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33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 w:rsidRPr="00793D08">
        <w:rPr>
          <w:rFonts w:ascii="Times New Roman" w:hAnsi="Times New Roman" w:cs="Times New Roman"/>
          <w:sz w:val="28"/>
          <w:szCs w:val="28"/>
        </w:rPr>
        <w:t xml:space="preserve">When we create a project, </w:t>
      </w:r>
      <w:proofErr w:type="spellStart"/>
      <w:r w:rsidRPr="00793D08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 w:rsidRPr="00793D08">
        <w:rPr>
          <w:rFonts w:ascii="Times New Roman" w:hAnsi="Times New Roman" w:cs="Times New Roman"/>
          <w:sz w:val="28"/>
          <w:szCs w:val="28"/>
        </w:rPr>
        <w:t xml:space="preserve"> creates </w:t>
      </w:r>
      <w:proofErr w:type="gramStart"/>
      <w:r w:rsidRPr="00793D08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793D08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793D08">
        <w:rPr>
          <w:rFonts w:ascii="Times New Roman" w:hAnsi="Times New Roman" w:cs="Times New Roman"/>
          <w:sz w:val="28"/>
          <w:szCs w:val="28"/>
        </w:rPr>
        <w:t>mpf</w:t>
      </w:r>
      <w:proofErr w:type="spellEnd"/>
      <w:r w:rsidRPr="00793D08">
        <w:rPr>
          <w:rFonts w:ascii="Times New Roman" w:hAnsi="Times New Roman" w:cs="Times New Roman"/>
          <w:sz w:val="28"/>
          <w:szCs w:val="28"/>
        </w:rPr>
        <w:t xml:space="preserve"> file that contains all the information about </w:t>
      </w:r>
      <w:proofErr w:type="spellStart"/>
      <w:r w:rsidRPr="00793D08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 w:rsidRPr="00793D08">
        <w:rPr>
          <w:rFonts w:ascii="Times New Roman" w:hAnsi="Times New Roman" w:cs="Times New Roman"/>
          <w:sz w:val="28"/>
          <w:szCs w:val="28"/>
        </w:rPr>
        <w:t xml:space="preserve"> configuration and project configuration.</w:t>
      </w:r>
    </w:p>
    <w:p w:rsidR="00793D08" w:rsidRDefault="0079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33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08" w:rsidRDefault="00793D08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could create new files in the project or add existing files.</w:t>
      </w:r>
    </w:p>
    <w:p w:rsidR="00793D08" w:rsidRDefault="00793D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C9A" w:rsidRDefault="00AB4C9A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B4C9A" w:rsidRDefault="00AB4C9A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338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9A" w:rsidRDefault="00AB4C9A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could use compile tools to compile selected file or all files in project.</w:t>
      </w:r>
    </w:p>
    <w:p w:rsidR="00AB4C9A" w:rsidRDefault="00AB4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C9A" w:rsidRDefault="00AB4C9A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A7E1B" w:rsidRDefault="008F49DD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814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1B" w:rsidRDefault="001A7E1B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F49DD" w:rsidRDefault="001A7E1B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start the simulation we need to </w:t>
      </w:r>
      <w:r w:rsidR="008F49DD">
        <w:rPr>
          <w:rFonts w:ascii="Times New Roman" w:hAnsi="Times New Roman" w:cs="Times New Roman"/>
          <w:sz w:val="28"/>
          <w:szCs w:val="28"/>
        </w:rPr>
        <w:t xml:space="preserve">select “Start” from the toolbar or “Start Simulation” from the pulldown menu and then select the top level of the </w:t>
      </w:r>
      <w:proofErr w:type="spellStart"/>
      <w:r w:rsidR="008F49DD">
        <w:rPr>
          <w:rFonts w:ascii="Times New Roman" w:hAnsi="Times New Roman" w:cs="Times New Roman"/>
          <w:sz w:val="28"/>
          <w:szCs w:val="28"/>
        </w:rPr>
        <w:t>testbench</w:t>
      </w:r>
      <w:proofErr w:type="spellEnd"/>
      <w:r w:rsidR="008F49DD">
        <w:rPr>
          <w:rFonts w:ascii="Times New Roman" w:hAnsi="Times New Roman" w:cs="Times New Roman"/>
          <w:sz w:val="28"/>
          <w:szCs w:val="28"/>
        </w:rPr>
        <w:t>.</w:t>
      </w:r>
    </w:p>
    <w:p w:rsidR="008F49DD" w:rsidRDefault="008F4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F49DD" w:rsidRDefault="008F49DD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26035" w:rsidRDefault="00D26035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</w:pPr>
      <w:r>
        <w:rPr>
          <w:rStyle w:val="normaltextrun"/>
          <w:rFonts w:ascii="Times New Roman" w:hAnsi="Times New Roman" w:cs="Times New Roman"/>
          <w:noProof/>
          <w:color w:val="000000"/>
          <w:sz w:val="28"/>
          <w:bdr w:val="none" w:sz="0" w:space="0" w:color="auto" w:frame="1"/>
          <w:lang w:val="ru-RU" w:eastAsia="ru-RU"/>
        </w:rPr>
        <w:drawing>
          <wp:inline distT="0" distB="0" distL="0" distR="0">
            <wp:extent cx="5943600" cy="41243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35" w:rsidRDefault="00D26035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>W</w:t>
      </w:r>
      <w:r w:rsidRPr="00D26035"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 xml:space="preserve">e </w:t>
      </w: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>can</w:t>
      </w:r>
      <w:r w:rsidRPr="00D26035"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 xml:space="preserve"> add special simulation configurations to our project</w:t>
      </w: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 xml:space="preserve"> b</w:t>
      </w:r>
      <w:r w:rsidRPr="00D26035"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 xml:space="preserve">y </w:t>
      </w: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>clicking</w:t>
      </w:r>
      <w:r w:rsidRPr="00D26035"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 xml:space="preserve"> “Project-&gt;Add to project-&gt; Simulation configuration”</w:t>
      </w: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>.</w:t>
      </w:r>
    </w:p>
    <w:p w:rsidR="008F49DD" w:rsidRPr="00D26035" w:rsidRDefault="00D26035" w:rsidP="00D26035">
      <w:pPr>
        <w:rPr>
          <w:rFonts w:ascii="Times New Roman" w:hAnsi="Times New Roman" w:cs="Times New Roman"/>
          <w:color w:val="000000"/>
          <w:sz w:val="28"/>
          <w:bdr w:val="none" w:sz="0" w:space="0" w:color="auto" w:frame="1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br w:type="page"/>
      </w:r>
    </w:p>
    <w:p w:rsidR="00D26035" w:rsidRDefault="00D26035" w:rsidP="00C07F5E">
      <w:pPr>
        <w:jc w:val="both"/>
        <w:rPr>
          <w:rFonts w:ascii="Times New Roman" w:hAnsi="Times New Roman" w:cs="Times New Roman"/>
          <w:noProof/>
          <w:sz w:val="36"/>
          <w:szCs w:val="28"/>
          <w:lang w:val="ru-RU" w:eastAsia="ru-RU"/>
        </w:rPr>
      </w:pPr>
    </w:p>
    <w:p w:rsidR="00D26035" w:rsidRDefault="00D26035" w:rsidP="00C07F5E">
      <w:pPr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noProof/>
          <w:sz w:val="36"/>
          <w:szCs w:val="28"/>
          <w:lang w:val="ru-RU" w:eastAsia="ru-RU"/>
        </w:rPr>
        <w:drawing>
          <wp:inline distT="0" distB="0" distL="0" distR="0">
            <wp:extent cx="5934075" cy="4200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035" w:rsidRDefault="00D26035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close a project we need to click </w:t>
      </w:r>
      <w:r w:rsidRPr="00D26035">
        <w:rPr>
          <w:rFonts w:ascii="Times New Roman" w:hAnsi="Times New Roman" w:cs="Times New Roman"/>
          <w:sz w:val="28"/>
          <w:szCs w:val="28"/>
        </w:rPr>
        <w:t>“File -&gt; Close Project”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26035" w:rsidRDefault="00D260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26035" w:rsidRDefault="00D26035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23D3D" w:rsidRDefault="00C23D3D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noProof/>
          <w:color w:val="000000"/>
          <w:sz w:val="28"/>
          <w:shd w:val="clear" w:color="auto" w:fill="FFFFFF"/>
          <w:lang w:val="ru-RU" w:eastAsia="ru-RU"/>
        </w:rPr>
        <w:drawing>
          <wp:inline distT="0" distB="0" distL="0" distR="0">
            <wp:extent cx="5934075" cy="40576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3D" w:rsidRDefault="00C23D3D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This script </w:t>
      </w:r>
      <w:r w:rsidR="00D26035" w:rsidRPr="00D26035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creates</w:t>
      </w: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 library called “Work” and c</w:t>
      </w:r>
      <w:r w:rsidR="00D26035" w:rsidRPr="00D26035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ompile</w:t>
      </w: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s</w:t>
      </w:r>
      <w:r w:rsidR="00D26035" w:rsidRPr="00D26035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all Verilog code and other files from the project.</w:t>
      </w:r>
    </w:p>
    <w:p w:rsidR="00C23D3D" w:rsidRDefault="00C23D3D">
      <w:pP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C23D3D" w:rsidRDefault="00C23D3D" w:rsidP="00C07F5E">
      <w:pPr>
        <w:jc w:val="both"/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noProof/>
          <w:color w:val="000000"/>
          <w:sz w:val="28"/>
          <w:shd w:val="clear" w:color="auto" w:fill="FFFFFF"/>
          <w:lang w:val="ru-RU" w:eastAsia="ru-RU"/>
        </w:rPr>
        <w:lastRenderedPageBreak/>
        <w:drawing>
          <wp:inline distT="0" distB="0" distL="0" distR="0">
            <wp:extent cx="5943600" cy="4114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3D" w:rsidRDefault="00C23D3D" w:rsidP="00C07F5E">
      <w:pPr>
        <w:jc w:val="both"/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We can see simulation results in </w:t>
      </w:r>
      <w: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t>simulation</w:t>
      </w:r>
      <w: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messages.</w:t>
      </w:r>
    </w:p>
    <w:p w:rsidR="00C23D3D" w:rsidRDefault="00C23D3D">
      <w:pP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D26035" w:rsidRDefault="00D26035" w:rsidP="00C07F5E">
      <w:pPr>
        <w:jc w:val="both"/>
        <w:rPr>
          <w:rFonts w:ascii="Times New Roman" w:hAnsi="Times New Roman" w:cs="Times New Roman"/>
          <w:sz w:val="36"/>
          <w:szCs w:val="28"/>
        </w:rPr>
      </w:pPr>
    </w:p>
    <w:p w:rsidR="00C23D3D" w:rsidRDefault="00C23D3D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0576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3D" w:rsidRDefault="00C23D3D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Cool</w:t>
      </w:r>
      <w:r w:rsidRPr="00C23D3D">
        <w:rPr>
          <w:rFonts w:ascii="Times New Roman" w:hAnsi="Times New Roman" w:cs="Times New Roman"/>
          <w:sz w:val="28"/>
          <w:szCs w:val="28"/>
        </w:rPr>
        <w:t xml:space="preserve"> way to bring a messages information into the Wave window</w:t>
      </w:r>
      <w:r>
        <w:rPr>
          <w:rFonts w:ascii="Times New Roman" w:hAnsi="Times New Roman" w:cs="Times New Roman"/>
          <w:sz w:val="28"/>
          <w:szCs w:val="28"/>
        </w:rPr>
        <w:t>. I</w:t>
      </w:r>
      <w:r w:rsidRPr="00C23D3D">
        <w:rPr>
          <w:rFonts w:ascii="Times New Roman" w:hAnsi="Times New Roman" w:cs="Times New Roman"/>
          <w:sz w:val="28"/>
          <w:szCs w:val="28"/>
        </w:rPr>
        <w:t xml:space="preserve">t helps </w:t>
      </w:r>
      <w:r>
        <w:rPr>
          <w:rFonts w:ascii="Times New Roman" w:hAnsi="Times New Roman" w:cs="Times New Roman"/>
          <w:sz w:val="28"/>
          <w:szCs w:val="28"/>
        </w:rPr>
        <w:t>us to filter and categorize messages.</w:t>
      </w:r>
    </w:p>
    <w:p w:rsidR="00C23D3D" w:rsidRDefault="00C23D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23D3D" w:rsidRDefault="00C23D3D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23D3D" w:rsidRDefault="00C23D3D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</w:rPr>
      </w:pPr>
      <w:r>
        <w:rPr>
          <w:rStyle w:val="normaltextrun"/>
          <w:rFonts w:ascii="Times New Roman" w:hAnsi="Times New Roman" w:cs="Times New Roman"/>
          <w:noProof/>
          <w:color w:val="000000"/>
          <w:sz w:val="28"/>
          <w:lang w:val="ru-RU" w:eastAsia="ru-RU"/>
        </w:rPr>
        <w:drawing>
          <wp:inline distT="0" distB="0" distL="0" distR="0">
            <wp:extent cx="5943600" cy="415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3D" w:rsidRDefault="00C23D3D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</w:pPr>
      <w:r w:rsidRPr="00C23D3D">
        <w:rPr>
          <w:rStyle w:val="normaltextrun"/>
          <w:rFonts w:ascii="Times New Roman" w:hAnsi="Times New Roman" w:cs="Times New Roman"/>
          <w:color w:val="000000"/>
          <w:sz w:val="28"/>
        </w:rPr>
        <w:t>The source window in </w:t>
      </w:r>
      <w:proofErr w:type="spellStart"/>
      <w:r w:rsidRPr="00C23D3D">
        <w:rPr>
          <w:rStyle w:val="spellingerror"/>
          <w:rFonts w:ascii="Times New Roman" w:hAnsi="Times New Roman" w:cs="Times New Roman"/>
          <w:color w:val="000000"/>
          <w:sz w:val="28"/>
        </w:rPr>
        <w:t>ModelSim</w:t>
      </w:r>
      <w:proofErr w:type="spellEnd"/>
      <w:r w:rsidRPr="00C23D3D">
        <w:rPr>
          <w:rStyle w:val="normaltextrun"/>
          <w:rFonts w:ascii="Times New Roman" w:hAnsi="Times New Roman" w:cs="Times New Roman"/>
          <w:color w:val="000000"/>
          <w:sz w:val="28"/>
        </w:rPr>
        <w:t> has many purposes.</w:t>
      </w:r>
      <w:r w:rsidRPr="00C23D3D">
        <w:rPr>
          <w:rStyle w:val="normaltextrun"/>
          <w:rFonts w:ascii="Times New Roman" w:hAnsi="Times New Roman" w:cs="Times New Roman"/>
          <w:color w:val="000000"/>
          <w:sz w:val="28"/>
        </w:rPr>
        <w:t xml:space="preserve"> Here we can see and write the source code or, for example, </w:t>
      </w:r>
      <w:r w:rsidRPr="00C23D3D"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t>create the breakpoints and the special step arrows.</w:t>
      </w:r>
    </w:p>
    <w:p w:rsidR="00C23D3D" w:rsidRDefault="00C23D3D">
      <w:pP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bdr w:val="none" w:sz="0" w:space="0" w:color="auto" w:frame="1"/>
        </w:rPr>
        <w:br w:type="page"/>
      </w:r>
    </w:p>
    <w:p w:rsidR="00F6218F" w:rsidRDefault="00F6218F" w:rsidP="00C07F5E">
      <w:pPr>
        <w:jc w:val="both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F6218F" w:rsidRDefault="00F6218F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719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18F" w:rsidRDefault="00F6218F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</w:t>
      </w:r>
      <w:r w:rsidR="00C23D3D" w:rsidRPr="00C23D3D">
        <w:rPr>
          <w:rFonts w:ascii="Times New Roman" w:hAnsi="Times New Roman" w:cs="Times New Roman"/>
          <w:sz w:val="28"/>
          <w:szCs w:val="28"/>
        </w:rPr>
        <w:t xml:space="preserve"> view a history of an object </w:t>
      </w:r>
      <w:r>
        <w:rPr>
          <w:rFonts w:ascii="Times New Roman" w:hAnsi="Times New Roman" w:cs="Times New Roman"/>
          <w:sz w:val="28"/>
          <w:szCs w:val="28"/>
        </w:rPr>
        <w:t xml:space="preserve">if </w:t>
      </w:r>
      <w:r w:rsidR="00C23D3D" w:rsidRPr="00C23D3D">
        <w:rPr>
          <w:rFonts w:ascii="Times New Roman" w:hAnsi="Times New Roman" w:cs="Times New Roman"/>
          <w:sz w:val="28"/>
          <w:szCs w:val="28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 is</w:t>
      </w:r>
      <w:r w:rsidR="00C23D3D" w:rsidRPr="00C23D3D">
        <w:rPr>
          <w:rFonts w:ascii="Times New Roman" w:hAnsi="Times New Roman" w:cs="Times New Roman"/>
          <w:sz w:val="28"/>
          <w:szCs w:val="28"/>
        </w:rPr>
        <w:t xml:space="preserve"> in the WLF database. </w:t>
      </w:r>
    </w:p>
    <w:p w:rsidR="00F6218F" w:rsidRDefault="00F621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6218F" w:rsidRDefault="00F6218F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2291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 w:rsidRPr="00145D03">
        <w:rPr>
          <w:rFonts w:ascii="Times New Roman" w:hAnsi="Times New Roman" w:cs="Times New Roman"/>
          <w:sz w:val="28"/>
          <w:szCs w:val="28"/>
        </w:rPr>
        <w:t xml:space="preserve">There are </w:t>
      </w:r>
      <w:r>
        <w:rPr>
          <w:rFonts w:ascii="Times New Roman" w:hAnsi="Times New Roman" w:cs="Times New Roman"/>
          <w:sz w:val="28"/>
          <w:szCs w:val="28"/>
        </w:rPr>
        <w:t>many</w:t>
      </w:r>
      <w:r w:rsidRPr="00145D03">
        <w:rPr>
          <w:rFonts w:ascii="Times New Roman" w:hAnsi="Times New Roman" w:cs="Times New Roman"/>
          <w:sz w:val="28"/>
          <w:szCs w:val="28"/>
        </w:rPr>
        <w:t xml:space="preserve"> ways to add signals to the wave window from different windows.</w:t>
      </w:r>
    </w:p>
    <w:p w:rsidR="00145D03" w:rsidRDefault="00145D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5D03" w:rsidRDefault="00145D03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noProof/>
          <w:color w:val="000000"/>
          <w:sz w:val="28"/>
          <w:shd w:val="clear" w:color="auto" w:fill="FFFFFF"/>
          <w:lang w:val="ru-RU" w:eastAsia="ru-RU"/>
        </w:rPr>
        <w:drawing>
          <wp:inline distT="0" distB="0" distL="0" distR="0">
            <wp:extent cx="5934075" cy="41814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D03" w:rsidRDefault="00145D03" w:rsidP="00C07F5E">
      <w:pPr>
        <w:jc w:val="both"/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</w:pPr>
      <w:r w:rsidRPr="00145D03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We can set the default radix by selecting</w:t>
      </w:r>
      <w:r w:rsidRPr="00145D03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“Simulate menu -&gt; Runtime options”. There we can choose the default radix for signals.</w:t>
      </w:r>
      <w:r w:rsidRPr="00145D03"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t> </w:t>
      </w:r>
    </w:p>
    <w:p w:rsidR="00145D03" w:rsidRDefault="00145D03">
      <w:pP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2005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 w:rsidRPr="00145D03">
        <w:rPr>
          <w:rFonts w:ascii="Times New Roman" w:hAnsi="Times New Roman" w:cs="Times New Roman"/>
          <w:sz w:val="28"/>
          <w:szCs w:val="28"/>
        </w:rPr>
        <w:t>We can add signals from the Sim</w:t>
      </w:r>
      <w:r>
        <w:rPr>
          <w:rFonts w:ascii="Times New Roman" w:hAnsi="Times New Roman" w:cs="Times New Roman"/>
          <w:sz w:val="28"/>
          <w:szCs w:val="28"/>
        </w:rPr>
        <w:t>ulation</w:t>
      </w:r>
      <w:r w:rsidRPr="00145D03">
        <w:rPr>
          <w:rFonts w:ascii="Times New Roman" w:hAnsi="Times New Roman" w:cs="Times New Roman"/>
          <w:sz w:val="28"/>
          <w:szCs w:val="28"/>
        </w:rPr>
        <w:t xml:space="preserve"> view, Objects view or Wave window to the Dataflow window.</w:t>
      </w:r>
    </w:p>
    <w:p w:rsidR="00145D03" w:rsidRDefault="00145D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814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D03" w:rsidRDefault="00145D03" w:rsidP="00C07F5E">
      <w:pPr>
        <w:jc w:val="both"/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 w:rsidRPr="00145D03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Using the attached wave viewer, we can get a context-sensitive view based on which instance in the data </w:t>
      </w: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>flow</w:t>
      </w:r>
      <w:r w:rsidRPr="00145D03"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is selected.</w:t>
      </w:r>
    </w:p>
    <w:p w:rsidR="00145D03" w:rsidRDefault="00145D03">
      <w:pP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45D03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2100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95" w:rsidRDefault="00145D03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Memory list </w:t>
      </w:r>
      <w:r w:rsidRPr="00145D03">
        <w:rPr>
          <w:rFonts w:ascii="Times New Roman" w:hAnsi="Times New Roman" w:cs="Times New Roman"/>
          <w:sz w:val="28"/>
          <w:szCs w:val="28"/>
        </w:rPr>
        <w:t>stores all memories with their dimensions.</w:t>
      </w:r>
    </w:p>
    <w:p w:rsidR="00F46695" w:rsidRDefault="00F46695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Memory data shows actual data.</w:t>
      </w:r>
    </w:p>
    <w:p w:rsidR="00F46695" w:rsidRDefault="00F466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6695" w:rsidRDefault="00F46695" w:rsidP="00C07F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46695" w:rsidRDefault="00F46695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5934075" cy="41814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058" w:rsidRPr="00015EE9" w:rsidRDefault="00F46695" w:rsidP="00C07F5E">
      <w:pPr>
        <w:jc w:val="both"/>
        <w:rPr>
          <w:rFonts w:ascii="Times New Roman" w:hAnsi="Times New Roman" w:cs="Times New Roman"/>
          <w:sz w:val="28"/>
          <w:szCs w:val="28"/>
        </w:rPr>
      </w:pPr>
      <w:r w:rsidRPr="00015EE9">
        <w:rPr>
          <w:rFonts w:ascii="Times New Roman" w:hAnsi="Times New Roman" w:cs="Times New Roman"/>
          <w:sz w:val="28"/>
          <w:szCs w:val="28"/>
        </w:rPr>
        <w:t xml:space="preserve">To sum up, </w:t>
      </w:r>
      <w:proofErr w:type="spellStart"/>
      <w:r w:rsidRPr="00015EE9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 w:rsidRPr="00015EE9">
        <w:rPr>
          <w:rFonts w:ascii="Times New Roman" w:hAnsi="Times New Roman" w:cs="Times New Roman"/>
          <w:sz w:val="28"/>
          <w:szCs w:val="28"/>
        </w:rPr>
        <w:t xml:space="preserve"> has </w:t>
      </w:r>
      <w:r w:rsidR="00015EE9" w:rsidRPr="00015EE9">
        <w:rPr>
          <w:rFonts w:ascii="Times New Roman" w:hAnsi="Times New Roman" w:cs="Times New Roman"/>
          <w:sz w:val="28"/>
          <w:szCs w:val="28"/>
        </w:rPr>
        <w:t>many</w:t>
      </w:r>
      <w:r w:rsidRPr="00015EE9">
        <w:rPr>
          <w:rFonts w:ascii="Times New Roman" w:hAnsi="Times New Roman" w:cs="Times New Roman"/>
          <w:sz w:val="28"/>
          <w:szCs w:val="28"/>
        </w:rPr>
        <w:t xml:space="preserve"> </w:t>
      </w:r>
      <w:r w:rsidR="00015EE9" w:rsidRPr="00015EE9">
        <w:rPr>
          <w:rFonts w:ascii="Times New Roman" w:hAnsi="Times New Roman" w:cs="Times New Roman"/>
          <w:sz w:val="28"/>
          <w:szCs w:val="28"/>
        </w:rPr>
        <w:t xml:space="preserve">useful tools for debugging and it is important to know them, </w:t>
      </w:r>
      <w:r w:rsidR="00015EE9">
        <w:rPr>
          <w:rFonts w:ascii="Times New Roman" w:hAnsi="Times New Roman" w:cs="Times New Roman"/>
          <w:sz w:val="28"/>
          <w:szCs w:val="28"/>
        </w:rPr>
        <w:t xml:space="preserve">also, </w:t>
      </w:r>
      <w:bookmarkStart w:id="0" w:name="_GoBack"/>
      <w:bookmarkEnd w:id="0"/>
      <w:r w:rsidR="00015EE9">
        <w:rPr>
          <w:rFonts w:ascii="Times New Roman" w:hAnsi="Times New Roman" w:cs="Times New Roman"/>
          <w:sz w:val="28"/>
          <w:szCs w:val="28"/>
        </w:rPr>
        <w:t>t</w:t>
      </w:r>
      <w:r w:rsidR="00015EE9" w:rsidRPr="00015EE9">
        <w:rPr>
          <w:rFonts w:ascii="Times New Roman" w:hAnsi="Times New Roman" w:cs="Times New Roman"/>
          <w:sz w:val="28"/>
          <w:szCs w:val="28"/>
        </w:rPr>
        <w:t xml:space="preserve">his lecture helped me become more effective in </w:t>
      </w:r>
      <w:proofErr w:type="spellStart"/>
      <w:r w:rsidR="00015EE9" w:rsidRPr="00015EE9">
        <w:rPr>
          <w:rFonts w:ascii="Times New Roman" w:hAnsi="Times New Roman" w:cs="Times New Roman"/>
          <w:sz w:val="28"/>
          <w:szCs w:val="28"/>
        </w:rPr>
        <w:t>ModelSim</w:t>
      </w:r>
      <w:proofErr w:type="spellEnd"/>
      <w:r w:rsidR="00015EE9" w:rsidRPr="00015EE9">
        <w:rPr>
          <w:rFonts w:ascii="Times New Roman" w:hAnsi="Times New Roman" w:cs="Times New Roman"/>
          <w:sz w:val="28"/>
          <w:szCs w:val="28"/>
        </w:rPr>
        <w:t xml:space="preserve"> GUI.</w:t>
      </w:r>
      <w:r w:rsidR="00447058" w:rsidRPr="00015EE9">
        <w:rPr>
          <w:rFonts w:ascii="Times New Roman" w:hAnsi="Times New Roman" w:cs="Times New Roman"/>
          <w:sz w:val="28"/>
          <w:szCs w:val="28"/>
        </w:rPr>
        <w:br w:type="page"/>
      </w:r>
    </w:p>
    <w:p w:rsidR="00421FF5" w:rsidRDefault="00421FF5" w:rsidP="00421FF5">
      <w:pPr>
        <w:jc w:val="both"/>
        <w:rPr>
          <w:rFonts w:ascii="Times New Roman" w:hAnsi="Times New Roman" w:cs="Times New Roman"/>
          <w:sz w:val="28"/>
        </w:rPr>
      </w:pPr>
    </w:p>
    <w:p w:rsidR="00447058" w:rsidRDefault="00447058" w:rsidP="00421FF5">
      <w:pPr>
        <w:jc w:val="both"/>
        <w:rPr>
          <w:rFonts w:ascii="Times New Roman" w:hAnsi="Times New Roman" w:cs="Times New Roman"/>
          <w:sz w:val="28"/>
        </w:rPr>
      </w:pPr>
    </w:p>
    <w:p w:rsidR="00421FF5" w:rsidRDefault="00421FF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21FF5" w:rsidRDefault="00421FF5" w:rsidP="00421FF5">
      <w:pPr>
        <w:jc w:val="both"/>
        <w:rPr>
          <w:rFonts w:ascii="Times New Roman" w:hAnsi="Times New Roman" w:cs="Times New Roman"/>
          <w:sz w:val="28"/>
        </w:rPr>
      </w:pPr>
    </w:p>
    <w:p w:rsidR="0030560B" w:rsidRDefault="0030560B" w:rsidP="00421FF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D79D6" w:rsidRDefault="003D79D6" w:rsidP="0030560B">
      <w:pPr>
        <w:jc w:val="both"/>
        <w:rPr>
          <w:sz w:val="24"/>
        </w:rPr>
      </w:pPr>
    </w:p>
    <w:p w:rsidR="0030560B" w:rsidRDefault="0030560B" w:rsidP="0030560B">
      <w:pPr>
        <w:jc w:val="both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Default="003D79D6" w:rsidP="00DE551F">
      <w:pPr>
        <w:jc w:val="center"/>
        <w:rPr>
          <w:sz w:val="24"/>
        </w:rPr>
      </w:pPr>
    </w:p>
    <w:p w:rsidR="003D79D6" w:rsidRPr="00DE551F" w:rsidRDefault="003D79D6" w:rsidP="00DE551F">
      <w:pPr>
        <w:jc w:val="center"/>
        <w:rPr>
          <w:sz w:val="24"/>
        </w:rPr>
      </w:pPr>
    </w:p>
    <w:sectPr w:rsidR="003D79D6" w:rsidRPr="00DE551F" w:rsidSect="003D79D6">
      <w:headerReference w:type="default" r:id="rId41"/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088D" w:rsidRDefault="00C8088D" w:rsidP="003D79D6">
      <w:pPr>
        <w:spacing w:after="0" w:line="240" w:lineRule="auto"/>
      </w:pPr>
      <w:r>
        <w:separator/>
      </w:r>
    </w:p>
  </w:endnote>
  <w:endnote w:type="continuationSeparator" w:id="0">
    <w:p w:rsidR="00C8088D" w:rsidRDefault="00C8088D" w:rsidP="003D7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9881016"/>
      <w:docPartObj>
        <w:docPartGallery w:val="Page Numbers (Bottom of Page)"/>
        <w:docPartUnique/>
      </w:docPartObj>
    </w:sdtPr>
    <w:sdtContent>
      <w:p w:rsidR="003D79D6" w:rsidRDefault="003D79D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5EE9" w:rsidRPr="00015EE9">
          <w:rPr>
            <w:noProof/>
            <w:lang w:val="ru-RU"/>
          </w:rPr>
          <w:t>37</w:t>
        </w:r>
        <w:r>
          <w:fldChar w:fldCharType="end"/>
        </w:r>
      </w:p>
    </w:sdtContent>
  </w:sdt>
  <w:p w:rsidR="003D79D6" w:rsidRDefault="003D79D6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088D" w:rsidRDefault="00C8088D" w:rsidP="003D79D6">
      <w:pPr>
        <w:spacing w:after="0" w:line="240" w:lineRule="auto"/>
      </w:pPr>
      <w:r>
        <w:separator/>
      </w:r>
    </w:p>
  </w:footnote>
  <w:footnote w:type="continuationSeparator" w:id="0">
    <w:p w:rsidR="00C8088D" w:rsidRDefault="00C8088D" w:rsidP="003D79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79D6" w:rsidRPr="003D79D6" w:rsidRDefault="003D79D6" w:rsidP="003D79D6">
    <w:pPr>
      <w:pStyle w:val="a3"/>
      <w:jc w:val="center"/>
      <w:rPr>
        <w:sz w:val="18"/>
        <w:lang w:val="ru-RU"/>
      </w:rPr>
    </w:pPr>
    <w:proofErr w:type="spellStart"/>
    <w:r w:rsidRPr="003D79D6">
      <w:rPr>
        <w:rStyle w:val="spellingerror"/>
        <w:iCs/>
        <w:sz w:val="28"/>
        <w:szCs w:val="36"/>
        <w:shd w:val="clear" w:color="auto" w:fill="FFFFFF"/>
      </w:rPr>
      <w:t>ModelSim</w:t>
    </w:r>
    <w:proofErr w:type="spellEnd"/>
    <w:r w:rsidRPr="003D79D6">
      <w:rPr>
        <w:rStyle w:val="normaltextrun"/>
        <w:iCs/>
        <w:sz w:val="28"/>
        <w:szCs w:val="36"/>
        <w:shd w:val="clear" w:color="auto" w:fill="FFFFFF"/>
      </w:rPr>
      <w:t> GUI </w:t>
    </w:r>
    <w:r w:rsidRPr="003D79D6">
      <w:rPr>
        <w:rStyle w:val="spellingerror"/>
        <w:iCs/>
        <w:sz w:val="28"/>
        <w:szCs w:val="36"/>
        <w:shd w:val="clear" w:color="auto" w:fill="FFFFFF"/>
      </w:rPr>
      <w:t>Essentials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51F"/>
    <w:rsid w:val="00015EE9"/>
    <w:rsid w:val="00145D03"/>
    <w:rsid w:val="00181232"/>
    <w:rsid w:val="001A7E1B"/>
    <w:rsid w:val="002A5C53"/>
    <w:rsid w:val="0030560B"/>
    <w:rsid w:val="003C1AFE"/>
    <w:rsid w:val="003D79D6"/>
    <w:rsid w:val="00421FF5"/>
    <w:rsid w:val="00447058"/>
    <w:rsid w:val="0059328F"/>
    <w:rsid w:val="00636B0D"/>
    <w:rsid w:val="006B74D0"/>
    <w:rsid w:val="006D63EE"/>
    <w:rsid w:val="006F5AB3"/>
    <w:rsid w:val="00765EB3"/>
    <w:rsid w:val="00793D08"/>
    <w:rsid w:val="00875DA0"/>
    <w:rsid w:val="008F49DD"/>
    <w:rsid w:val="00951B8F"/>
    <w:rsid w:val="00AB4C9A"/>
    <w:rsid w:val="00AC3D0E"/>
    <w:rsid w:val="00BA25C8"/>
    <w:rsid w:val="00C07F5E"/>
    <w:rsid w:val="00C23D3D"/>
    <w:rsid w:val="00C357A6"/>
    <w:rsid w:val="00C8088D"/>
    <w:rsid w:val="00D26035"/>
    <w:rsid w:val="00DE551F"/>
    <w:rsid w:val="00F46695"/>
    <w:rsid w:val="00F62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09B637-3390-422C-8451-F74D7DF27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551F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551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E551F"/>
    <w:rPr>
      <w:lang w:val="en-US"/>
    </w:rPr>
  </w:style>
  <w:style w:type="paragraph" w:customStyle="1" w:styleId="Standard">
    <w:name w:val="Standard"/>
    <w:uiPriority w:val="99"/>
    <w:rsid w:val="00DE551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styleId="a5">
    <w:name w:val="Hyperlink"/>
    <w:basedOn w:val="a0"/>
    <w:uiPriority w:val="99"/>
    <w:semiHidden/>
    <w:unhideWhenUsed/>
    <w:rsid w:val="00DE551F"/>
    <w:rPr>
      <w:strike w:val="0"/>
      <w:dstrike w:val="0"/>
      <w:color w:val="428BCA"/>
      <w:u w:val="none"/>
      <w:effect w:val="none"/>
      <w:shd w:val="clear" w:color="auto" w:fill="auto"/>
    </w:rPr>
  </w:style>
  <w:style w:type="paragraph" w:styleId="a6">
    <w:name w:val="footer"/>
    <w:basedOn w:val="a"/>
    <w:link w:val="a7"/>
    <w:uiPriority w:val="99"/>
    <w:unhideWhenUsed/>
    <w:rsid w:val="003D79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D79D6"/>
    <w:rPr>
      <w:lang w:val="en-US"/>
    </w:rPr>
  </w:style>
  <w:style w:type="character" w:customStyle="1" w:styleId="spellingerror">
    <w:name w:val="spellingerror"/>
    <w:basedOn w:val="a0"/>
    <w:rsid w:val="003D79D6"/>
  </w:style>
  <w:style w:type="character" w:customStyle="1" w:styleId="normaltextrun">
    <w:name w:val="normaltextrun"/>
    <w:basedOn w:val="a0"/>
    <w:rsid w:val="003D79D6"/>
  </w:style>
  <w:style w:type="character" w:customStyle="1" w:styleId="eop">
    <w:name w:val="eop"/>
    <w:basedOn w:val="a0"/>
    <w:rsid w:val="00D26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://english.spbstu.ru/structure/institut_computernikh_nauk_i_tekhnologiy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38</Pages>
  <Words>712</Words>
  <Characters>4065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Vpopchello</dc:creator>
  <cp:keywords/>
  <dc:description/>
  <cp:lastModifiedBy>Vpopchello</cp:lastModifiedBy>
  <cp:revision>14</cp:revision>
  <dcterms:created xsi:type="dcterms:W3CDTF">2020-02-19T18:07:00Z</dcterms:created>
  <dcterms:modified xsi:type="dcterms:W3CDTF">2020-02-19T21:06:00Z</dcterms:modified>
</cp:coreProperties>
</file>